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19" w:rsidRPr="00437319" w:rsidRDefault="00437319" w:rsidP="00437319">
      <w:pPr>
        <w:rPr>
          <w:b/>
          <w:color w:val="1F4E79" w:themeColor="accent1" w:themeShade="80"/>
          <w:sz w:val="28"/>
          <w:szCs w:val="28"/>
          <w:lang w:val="en" w:eastAsia="sv-SE"/>
        </w:rPr>
      </w:pPr>
      <w:r w:rsidRPr="00437319">
        <w:rPr>
          <w:b/>
          <w:color w:val="1F4E79" w:themeColor="accent1" w:themeShade="80"/>
          <w:sz w:val="28"/>
          <w:szCs w:val="28"/>
          <w:lang w:val="en" w:eastAsia="sv-SE"/>
        </w:rPr>
        <w:t xml:space="preserve">Do Patients Really Understand PCI? </w:t>
      </w:r>
      <w:r w:rsidRPr="00437319">
        <w:rPr>
          <w:b/>
          <w:color w:val="1F4E79" w:themeColor="accent1" w:themeShade="80"/>
          <w:sz w:val="28"/>
          <w:szCs w:val="28"/>
          <w:lang w:val="en"/>
        </w:rPr>
        <w:t>Survey: most think it will cure their heart disease</w:t>
      </w:r>
    </w:p>
    <w:p w:rsidR="00437319" w:rsidRPr="00437319" w:rsidRDefault="00437319" w:rsidP="00437319">
      <w:pPr>
        <w:rPr>
          <w:vanish/>
          <w:lang w:val="en" w:eastAsia="sv-SE"/>
        </w:rPr>
      </w:pPr>
      <w:r w:rsidRPr="00437319">
        <w:rPr>
          <w:vanish/>
          <w:lang w:val="en" w:eastAsia="sv-SE"/>
        </w:rPr>
        <w:t>MedpageToday</w:t>
      </w:r>
    </w:p>
    <w:p w:rsidR="00437319" w:rsidRPr="00437319" w:rsidRDefault="00437319" w:rsidP="00437319">
      <w:pPr>
        <w:rPr>
          <w:vanish/>
          <w:lang w:val="en" w:eastAsia="sv-SE"/>
        </w:rPr>
      </w:pPr>
      <w:r w:rsidRPr="00437319">
        <w:rPr>
          <w:noProof/>
          <w:vanish/>
          <w:lang w:eastAsia="sv-SE"/>
        </w:rPr>
        <w:drawing>
          <wp:inline distT="0" distB="0" distL="0" distR="0">
            <wp:extent cx="5715000" cy="521970"/>
            <wp:effectExtent l="0" t="0" r="0" b="0"/>
            <wp:docPr id="2" name="Bildobjekt 2" descr="https://clf1.medpagetoday.com/assets/images/MPT_logo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f1.medpagetoday.com/assets/images/MPT_logo_transparen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319" w:rsidRDefault="00437319" w:rsidP="00437319">
      <w:pPr>
        <w:rPr>
          <w:lang w:val="en" w:eastAsia="sv-SE"/>
        </w:rPr>
      </w:pPr>
      <w:r w:rsidRPr="00437319">
        <w:rPr>
          <w:lang w:val="en" w:eastAsia="sv-SE"/>
        </w:rPr>
        <w:t>Informed consent isn't getting the job done for percutaneous coronary intervention (PCI), a survey suggested.</w:t>
      </w:r>
      <w:r>
        <w:rPr>
          <w:lang w:val="en" w:eastAsia="sv-SE"/>
        </w:rPr>
        <w:t xml:space="preserve"> </w:t>
      </w:r>
      <w:r w:rsidRPr="00437319">
        <w:rPr>
          <w:lang w:val="en" w:eastAsia="sv-SE"/>
        </w:rPr>
        <w:t xml:space="preserve">On the whole, the information given during this process is not understood or remembered by most patients, according to more than half of cardiologists and patients surveyed by Felicity </w:t>
      </w:r>
      <w:proofErr w:type="spellStart"/>
      <w:r w:rsidRPr="00437319">
        <w:rPr>
          <w:lang w:val="en" w:eastAsia="sv-SE"/>
        </w:rPr>
        <w:t>Astin</w:t>
      </w:r>
      <w:proofErr w:type="spellEnd"/>
      <w:r>
        <w:rPr>
          <w:lang w:val="en" w:eastAsia="sv-SE"/>
        </w:rPr>
        <w:t xml:space="preserve"> et al: n</w:t>
      </w:r>
      <w:r w:rsidRPr="00437319">
        <w:rPr>
          <w:lang w:val="en" w:eastAsia="sv-SE"/>
        </w:rPr>
        <w:t>otably, 60% of patients mistakenly believed that PCI is a cure for coronary heart disease</w:t>
      </w:r>
    </w:p>
    <w:p w:rsidR="00437319" w:rsidRPr="00437319" w:rsidRDefault="00437319" w:rsidP="00437319">
      <w:pPr>
        <w:rPr>
          <w:lang w:val="en" w:eastAsia="sv-SE"/>
        </w:rPr>
      </w:pPr>
      <w:r w:rsidRPr="00437319">
        <w:rPr>
          <w:lang w:val="en" w:eastAsia="sv-SE"/>
        </w:rPr>
        <w:t xml:space="preserve">The </w:t>
      </w:r>
      <w:hyperlink r:id="rId6" w:tgtFrame="_blank" w:history="1">
        <w:r w:rsidRPr="00437319">
          <w:rPr>
            <w:color w:val="0000FF"/>
            <w:lang w:val="en" w:eastAsia="sv-SE"/>
          </w:rPr>
          <w:t>ISCHEMIA trial</w:t>
        </w:r>
      </w:hyperlink>
      <w:r w:rsidRPr="00437319">
        <w:rPr>
          <w:lang w:val="en" w:eastAsia="sv-SE"/>
        </w:rPr>
        <w:t xml:space="preserve"> recently affirmed that early revascularization does not help outcomes for people with stable, moderate-to-severe ischemic heart disease.</w:t>
      </w:r>
      <w:r>
        <w:rPr>
          <w:lang w:val="en" w:eastAsia="sv-SE"/>
        </w:rPr>
        <w:t xml:space="preserve"> </w:t>
      </w:r>
    </w:p>
    <w:p w:rsidR="00437319" w:rsidRPr="00437319" w:rsidRDefault="00437319" w:rsidP="00437319">
      <w:pPr>
        <w:rPr>
          <w:lang w:val="en" w:eastAsia="sv-SE"/>
        </w:rPr>
      </w:pPr>
      <w:r w:rsidRPr="00437319">
        <w:rPr>
          <w:lang w:val="en" w:eastAsia="sv-SE"/>
        </w:rPr>
        <w:t>The survey, done in England, included 118 cardiologist members of the British Cardiovascular Intervention Society and 326 patients who had received elective or acute PCI, excluding primary PCI due to a different informed consent process.</w:t>
      </w:r>
      <w:r>
        <w:rPr>
          <w:lang w:val="en" w:eastAsia="sv-SE"/>
        </w:rPr>
        <w:t xml:space="preserve"> </w:t>
      </w:r>
      <w:r w:rsidRPr="00437319">
        <w:rPr>
          <w:lang w:val="en" w:eastAsia="sv-SE"/>
        </w:rPr>
        <w:t>Almost all those surveyed agreed that informed consent provides information on the risks and benefits of this procedure, with just under three-quarters also saying that it presents alternative treatment options for patients.</w:t>
      </w:r>
    </w:p>
    <w:p w:rsidR="00437319" w:rsidRPr="00437319" w:rsidRDefault="00437319" w:rsidP="00437319">
      <w:pPr>
        <w:rPr>
          <w:lang w:val="en" w:eastAsia="sv-SE"/>
        </w:rPr>
      </w:pPr>
      <w:r w:rsidRPr="00437319">
        <w:rPr>
          <w:lang w:val="en" w:eastAsia="sv-SE"/>
        </w:rPr>
        <w:t>Over 60% of patients said they depended on their doctor to make the decision of whether to undergo PCI, whereas just over a quarter of cardiologists said that their patients let them decide for them.</w:t>
      </w:r>
      <w:r>
        <w:rPr>
          <w:lang w:val="en" w:eastAsia="sv-SE"/>
        </w:rPr>
        <w:t xml:space="preserve"> </w:t>
      </w:r>
    </w:p>
    <w:p w:rsidR="00437319" w:rsidRPr="00437319" w:rsidRDefault="00437319" w:rsidP="00437319">
      <w:pPr>
        <w:rPr>
          <w:lang w:val="en" w:eastAsia="sv-SE"/>
        </w:rPr>
      </w:pPr>
      <w:r w:rsidRPr="00437319">
        <w:rPr>
          <w:lang w:val="en" w:eastAsia="sv-SE"/>
        </w:rPr>
        <w:t xml:space="preserve">It is important that doctors get enough time to go through </w:t>
      </w:r>
      <w:hyperlink r:id="rId7" w:tgtFrame="_blank" w:history="1">
        <w:r w:rsidRPr="00437319">
          <w:rPr>
            <w:color w:val="0000FF"/>
            <w:lang w:val="en" w:eastAsia="sv-SE"/>
          </w:rPr>
          <w:t>informed consent</w:t>
        </w:r>
      </w:hyperlink>
      <w:r w:rsidRPr="00437319">
        <w:rPr>
          <w:lang w:val="en" w:eastAsia="sv-SE"/>
        </w:rPr>
        <w:t xml:space="preserve"> with their patients, the authors said.</w:t>
      </w:r>
      <w:r>
        <w:rPr>
          <w:lang w:val="en" w:eastAsia="sv-SE"/>
        </w:rPr>
        <w:t xml:space="preserve"> </w:t>
      </w:r>
      <w:r w:rsidRPr="00437319">
        <w:rPr>
          <w:lang w:val="en" w:eastAsia="sv-SE"/>
        </w:rPr>
        <w:t>Greater involvement of family or friends may also help patient engagement, they added, given that 47% of patients surveyed said they would have liked a family member with them when their treatment was explained during the informed consent process.</w:t>
      </w:r>
      <w:r>
        <w:rPr>
          <w:lang w:val="en" w:eastAsia="sv-SE"/>
        </w:rPr>
        <w:t xml:space="preserve"> </w:t>
      </w:r>
      <w:r w:rsidRPr="00437319">
        <w:rPr>
          <w:lang w:val="en" w:eastAsia="sv-SE"/>
        </w:rPr>
        <w:t xml:space="preserve">"Poor levels of patient comprehension and recall about the risks and benefits of PCI treatment have been reported in other international studies dating back over 20 years; our study adds an English perspective to these," </w:t>
      </w:r>
      <w:proofErr w:type="spellStart"/>
      <w:r w:rsidRPr="00437319">
        <w:rPr>
          <w:lang w:val="en" w:eastAsia="sv-SE"/>
        </w:rPr>
        <w:t>Astin</w:t>
      </w:r>
      <w:proofErr w:type="spellEnd"/>
      <w:r w:rsidRPr="00437319">
        <w:rPr>
          <w:lang w:val="en" w:eastAsia="sv-SE"/>
        </w:rPr>
        <w:t xml:space="preserve"> and colleagues wrote.</w:t>
      </w:r>
    </w:p>
    <w:p w:rsidR="00437319" w:rsidRPr="00437319" w:rsidRDefault="00437319" w:rsidP="00437319">
      <w:pPr>
        <w:rPr>
          <w:lang w:val="en" w:eastAsia="sv-SE"/>
        </w:rPr>
      </w:pPr>
      <w:r w:rsidRPr="00437319">
        <w:rPr>
          <w:lang w:val="en" w:eastAsia="sv-SE"/>
        </w:rPr>
        <w:t>The authors cautioned that their study was limited by the low 16% response rate by cardiologists invited to participate -- compared with 82% among patients -- raising the possibility of non-response bias.</w:t>
      </w:r>
    </w:p>
    <w:p w:rsidR="00437319" w:rsidRPr="00437319" w:rsidRDefault="00437319" w:rsidP="00437319">
      <w:pPr>
        <w:rPr>
          <w:lang w:val="en" w:eastAsia="sv-SE"/>
        </w:rPr>
      </w:pPr>
      <w:r w:rsidRPr="00437319">
        <w:rPr>
          <w:lang w:val="en" w:eastAsia="sv-SE"/>
        </w:rPr>
        <w:t xml:space="preserve">"Health literacy is a neglected issue," </w:t>
      </w:r>
      <w:proofErr w:type="spellStart"/>
      <w:r w:rsidRPr="00437319">
        <w:rPr>
          <w:lang w:val="en" w:eastAsia="sv-SE"/>
        </w:rPr>
        <w:t>Astin</w:t>
      </w:r>
      <w:proofErr w:type="spellEnd"/>
      <w:r w:rsidRPr="00437319">
        <w:rPr>
          <w:lang w:val="en" w:eastAsia="sv-SE"/>
        </w:rPr>
        <w:t xml:space="preserve"> </w:t>
      </w:r>
      <w:r>
        <w:rPr>
          <w:lang w:val="en" w:eastAsia="sv-SE"/>
        </w:rPr>
        <w:t>added</w:t>
      </w:r>
      <w:r w:rsidRPr="00437319">
        <w:rPr>
          <w:lang w:val="en" w:eastAsia="sv-SE"/>
        </w:rPr>
        <w:t>. "Leaflets should be in plain language. In addition, clinicians should ask patients if they need help reading or understanding health information. Patients will not volunteer that they can't read."</w:t>
      </w:r>
    </w:p>
    <w:p w:rsidR="003F2F42" w:rsidRDefault="00437319" w:rsidP="00437319">
      <w:pPr>
        <w:rPr>
          <w:lang w:val="en" w:eastAsia="sv-SE"/>
        </w:rPr>
      </w:pPr>
      <w:hyperlink r:id="rId8" w:history="1">
        <w:r w:rsidRPr="00437319">
          <w:rPr>
            <w:color w:val="0000FF"/>
            <w:lang w:val="en" w:eastAsia="sv-SE"/>
          </w:rPr>
          <w:t xml:space="preserve">Source Reference: </w:t>
        </w:r>
        <w:proofErr w:type="spellStart"/>
        <w:r w:rsidRPr="00437319">
          <w:rPr>
            <w:color w:val="0000FF"/>
            <w:lang w:val="en" w:eastAsia="sv-SE"/>
          </w:rPr>
          <w:t>Astin</w:t>
        </w:r>
        <w:proofErr w:type="spellEnd"/>
        <w:r w:rsidRPr="00437319">
          <w:rPr>
            <w:color w:val="0000FF"/>
            <w:lang w:val="en" w:eastAsia="sv-SE"/>
          </w:rPr>
          <w:t xml:space="preserve"> F, et al "Cardiologists' and patients' views about the informed consent process and their understanding of the anticipated treatment benefits of coronary angioplasty: a survey study" </w:t>
        </w:r>
        <w:proofErr w:type="spellStart"/>
        <w:r w:rsidRPr="00437319">
          <w:rPr>
            <w:color w:val="0000FF"/>
            <w:lang w:val="en" w:eastAsia="sv-SE"/>
          </w:rPr>
          <w:t>Eur</w:t>
        </w:r>
        <w:proofErr w:type="spellEnd"/>
        <w:r w:rsidRPr="00437319">
          <w:rPr>
            <w:color w:val="0000FF"/>
            <w:lang w:val="en" w:eastAsia="sv-SE"/>
          </w:rPr>
          <w:t xml:space="preserve"> J </w:t>
        </w:r>
        <w:proofErr w:type="spellStart"/>
        <w:r w:rsidRPr="00437319">
          <w:rPr>
            <w:color w:val="0000FF"/>
            <w:lang w:val="en" w:eastAsia="sv-SE"/>
          </w:rPr>
          <w:t>Cardiovasc</w:t>
        </w:r>
        <w:proofErr w:type="spellEnd"/>
        <w:r w:rsidRPr="00437319">
          <w:rPr>
            <w:color w:val="0000FF"/>
            <w:lang w:val="en" w:eastAsia="sv-SE"/>
          </w:rPr>
          <w:t xml:space="preserve"> </w:t>
        </w:r>
        <w:proofErr w:type="spellStart"/>
        <w:r w:rsidRPr="00437319">
          <w:rPr>
            <w:color w:val="0000FF"/>
            <w:lang w:val="en" w:eastAsia="sv-SE"/>
          </w:rPr>
          <w:t>Nurs</w:t>
        </w:r>
        <w:proofErr w:type="spellEnd"/>
        <w:r w:rsidRPr="00437319">
          <w:rPr>
            <w:color w:val="0000FF"/>
            <w:lang w:val="en" w:eastAsia="sv-SE"/>
          </w:rPr>
          <w:t xml:space="preserve"> 2019; DOI: 10.1177/1474515119879050.</w:t>
        </w:r>
      </w:hyperlink>
    </w:p>
    <w:p w:rsidR="00437319" w:rsidRPr="00437319" w:rsidRDefault="00437319" w:rsidP="00437319">
      <w:pPr>
        <w:rPr>
          <w:lang w:val="en"/>
        </w:rPr>
      </w:pPr>
      <w:bookmarkStart w:id="0" w:name="_GoBack"/>
      <w:bookmarkEnd w:id="0"/>
    </w:p>
    <w:sectPr w:rsidR="00437319" w:rsidRPr="0043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102B2"/>
    <w:multiLevelType w:val="multilevel"/>
    <w:tmpl w:val="3A20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E4AC7"/>
    <w:multiLevelType w:val="multilevel"/>
    <w:tmpl w:val="DC00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C91EA9"/>
    <w:multiLevelType w:val="multilevel"/>
    <w:tmpl w:val="D796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530C98"/>
    <w:multiLevelType w:val="multilevel"/>
    <w:tmpl w:val="B912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3F2F42"/>
    <w:rsid w:val="0043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178B-BC7E-41E7-AA56-69FDF97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37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37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4373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link w:val="Rubrik5Char"/>
    <w:uiPriority w:val="9"/>
    <w:qFormat/>
    <w:rsid w:val="0043731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731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3731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437319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43731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37319"/>
    <w:rPr>
      <w:strike w:val="0"/>
      <w:dstrike w:val="0"/>
      <w:color w:val="0000FF"/>
      <w:u w:val="none"/>
      <w:effect w:val="none"/>
    </w:rPr>
  </w:style>
  <w:style w:type="character" w:styleId="Betoning">
    <w:name w:val="Emphasis"/>
    <w:basedOn w:val="Standardstycketeckensnitt"/>
    <w:uiPriority w:val="20"/>
    <w:qFormat/>
    <w:rsid w:val="00437319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43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reen-readers-only1">
    <w:name w:val="screen-readers-only1"/>
    <w:basedOn w:val="Standardstycketeckensnitt"/>
    <w:rsid w:val="00437319"/>
    <w:rPr>
      <w:bdr w:val="none" w:sz="0" w:space="0" w:color="auto" w:frame="1"/>
    </w:rPr>
  </w:style>
  <w:style w:type="character" w:customStyle="1" w:styleId="author-name-no-email">
    <w:name w:val="author-name-no-email"/>
    <w:basedOn w:val="Standardstycketeckensnitt"/>
    <w:rsid w:val="0043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1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7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6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sagepub.com/doi/full/10.1177/14745151198790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edpagetoday.com/cardiology/pci/626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pagetoday.com/meetingcoverage/aha/8339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Perk</dc:creator>
  <cp:keywords/>
  <dc:description/>
  <cp:lastModifiedBy>Joep Perk</cp:lastModifiedBy>
  <cp:revision>1</cp:revision>
  <dcterms:created xsi:type="dcterms:W3CDTF">2020-01-20T16:06:00Z</dcterms:created>
  <dcterms:modified xsi:type="dcterms:W3CDTF">2020-01-20T16:12:00Z</dcterms:modified>
</cp:coreProperties>
</file>